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CD7DC" w14:textId="13BCB959" w:rsidR="00757B8A" w:rsidRPr="0066798B" w:rsidRDefault="00757B8A" w:rsidP="00757B8A">
      <w:pPr>
        <w:rPr>
          <w:rFonts w:ascii="Arial Black" w:hAnsi="Arial Black"/>
          <w:b/>
          <w:sz w:val="22"/>
          <w:u w:val="single"/>
        </w:rPr>
      </w:pPr>
      <w:r w:rsidRPr="0066798B">
        <w:rPr>
          <w:rFonts w:ascii="Arial Black" w:hAnsi="Arial Black"/>
          <w:noProof/>
          <w:sz w:val="22"/>
        </w:rPr>
        <w:drawing>
          <wp:anchor distT="0" distB="0" distL="114300" distR="114300" simplePos="0" relativeHeight="251658240" behindDoc="1" locked="0" layoutInCell="1" allowOverlap="1" wp14:anchorId="2BBABBC8" wp14:editId="785E519D">
            <wp:simplePos x="0" y="0"/>
            <wp:positionH relativeFrom="margin">
              <wp:posOffset>4631690</wp:posOffset>
            </wp:positionH>
            <wp:positionV relativeFrom="paragraph">
              <wp:posOffset>0</wp:posOffset>
            </wp:positionV>
            <wp:extent cx="2110740" cy="748665"/>
            <wp:effectExtent l="0" t="0" r="0" b="635"/>
            <wp:wrapTight wrapText="bothSides">
              <wp:wrapPolygon edited="0">
                <wp:start x="0" y="0"/>
                <wp:lineTo x="0" y="21252"/>
                <wp:lineTo x="21444" y="21252"/>
                <wp:lineTo x="214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SD LOGO COLOR - Small.jpg"/>
                    <pic:cNvPicPr/>
                  </pic:nvPicPr>
                  <pic:blipFill>
                    <a:blip r:embed="rId7">
                      <a:extLst>
                        <a:ext uri="{28A0092B-C50C-407E-A947-70E740481C1C}">
                          <a14:useLocalDpi xmlns:a14="http://schemas.microsoft.com/office/drawing/2010/main" val="0"/>
                        </a:ext>
                      </a:extLst>
                    </a:blip>
                    <a:stretch>
                      <a:fillRect/>
                    </a:stretch>
                  </pic:blipFill>
                  <pic:spPr>
                    <a:xfrm>
                      <a:off x="0" y="0"/>
                      <a:ext cx="2110740" cy="748665"/>
                    </a:xfrm>
                    <a:prstGeom prst="rect">
                      <a:avLst/>
                    </a:prstGeom>
                  </pic:spPr>
                </pic:pic>
              </a:graphicData>
            </a:graphic>
            <wp14:sizeRelH relativeFrom="page">
              <wp14:pctWidth>0</wp14:pctWidth>
            </wp14:sizeRelH>
            <wp14:sizeRelV relativeFrom="page">
              <wp14:pctHeight>0</wp14:pctHeight>
            </wp14:sizeRelV>
          </wp:anchor>
        </w:drawing>
      </w:r>
      <w:r w:rsidRPr="0066798B">
        <w:rPr>
          <w:rFonts w:ascii="Arial Black" w:hAnsi="Arial Black"/>
          <w:b/>
          <w:sz w:val="22"/>
          <w:u w:val="single"/>
        </w:rPr>
        <w:t>MEDIA ADVISORY</w:t>
      </w:r>
    </w:p>
    <w:p w14:paraId="5191E81D" w14:textId="1B884EA5" w:rsidR="00757B8A" w:rsidRPr="0066798B" w:rsidRDefault="00D83649" w:rsidP="00757B8A">
      <w:pPr>
        <w:rPr>
          <w:rFonts w:ascii="Arial" w:hAnsi="Arial" w:cs="Arial"/>
          <w:bCs/>
          <w:sz w:val="22"/>
        </w:rPr>
      </w:pPr>
      <w:r>
        <w:rPr>
          <w:rFonts w:ascii="Arial" w:hAnsi="Arial" w:cs="Arial"/>
          <w:bCs/>
          <w:sz w:val="22"/>
        </w:rPr>
        <w:t>Corrine Folmer</w:t>
      </w:r>
      <w:r w:rsidR="00757B8A" w:rsidRPr="0066798B">
        <w:rPr>
          <w:rFonts w:ascii="Arial" w:hAnsi="Arial" w:cs="Arial"/>
          <w:bCs/>
          <w:sz w:val="22"/>
        </w:rPr>
        <w:t>, Ed.D., Superintendent</w:t>
      </w:r>
    </w:p>
    <w:p w14:paraId="65828E87" w14:textId="54A6AFA1" w:rsidR="00757B8A" w:rsidRPr="0066798B" w:rsidRDefault="00757B8A" w:rsidP="00757B8A">
      <w:pPr>
        <w:rPr>
          <w:rFonts w:ascii="Arial" w:hAnsi="Arial" w:cs="Arial"/>
          <w:bCs/>
          <w:sz w:val="22"/>
        </w:rPr>
      </w:pPr>
      <w:r w:rsidRPr="0066798B">
        <w:rPr>
          <w:rFonts w:ascii="Arial" w:hAnsi="Arial" w:cs="Arial"/>
          <w:bCs/>
          <w:sz w:val="22"/>
        </w:rPr>
        <w:t>1450 Herndon, Clovis, CA 93611-0599</w:t>
      </w:r>
      <w:r w:rsidRPr="0066798B">
        <w:rPr>
          <w:rFonts w:ascii="Arial" w:hAnsi="Arial" w:cs="Arial"/>
          <w:sz w:val="22"/>
        </w:rPr>
        <w:br/>
      </w:r>
      <w:r w:rsidRPr="0066798B">
        <w:rPr>
          <w:rFonts w:ascii="Arial" w:hAnsi="Arial" w:cs="Arial"/>
          <w:bCs/>
          <w:sz w:val="22"/>
        </w:rPr>
        <w:t xml:space="preserve">(559) 327-9000 </w:t>
      </w:r>
    </w:p>
    <w:p w14:paraId="5CA2C3C2" w14:textId="3589F820" w:rsidR="00757B8A" w:rsidRPr="0066798B" w:rsidRDefault="00757B8A" w:rsidP="00757B8A">
      <w:pPr>
        <w:rPr>
          <w:rFonts w:ascii="Arial Black" w:hAnsi="Arial Black"/>
          <w:sz w:val="22"/>
        </w:rPr>
      </w:pPr>
    </w:p>
    <w:p w14:paraId="6B3CC6D6" w14:textId="1D79A788" w:rsidR="00757B8A" w:rsidRPr="0066798B" w:rsidRDefault="0093787F" w:rsidP="00757B8A">
      <w:pPr>
        <w:rPr>
          <w:rFonts w:ascii="Arial Black" w:hAnsi="Arial Black"/>
          <w:b/>
          <w:bCs/>
          <w:sz w:val="22"/>
        </w:rPr>
      </w:pPr>
      <w:r>
        <w:rPr>
          <w:rFonts w:ascii="Arial Black" w:hAnsi="Arial Black"/>
          <w:b/>
          <w:bCs/>
          <w:sz w:val="22"/>
        </w:rPr>
        <w:t>Aug. 12, 2024</w:t>
      </w:r>
    </w:p>
    <w:p w14:paraId="15A4E606" w14:textId="5BCE316F" w:rsidR="00757B8A" w:rsidRPr="0066798B" w:rsidRDefault="00757B8A" w:rsidP="00757B8A">
      <w:pPr>
        <w:rPr>
          <w:rFonts w:ascii="Arial Black" w:hAnsi="Arial Black"/>
          <w:b/>
          <w:bCs/>
          <w:sz w:val="22"/>
        </w:rPr>
      </w:pPr>
      <w:r w:rsidRPr="0066798B">
        <w:rPr>
          <w:rFonts w:ascii="Arial Black" w:hAnsi="Arial Black"/>
          <w:b/>
          <w:bCs/>
          <w:sz w:val="22"/>
        </w:rPr>
        <w:t>For Immediate Release</w:t>
      </w:r>
    </w:p>
    <w:p w14:paraId="72192568" w14:textId="728DB066" w:rsidR="00757B8A" w:rsidRPr="0066798B" w:rsidRDefault="00757B8A" w:rsidP="00757B8A">
      <w:pPr>
        <w:rPr>
          <w:rFonts w:ascii="Arial" w:eastAsia="Arial Unicode MS" w:hAnsi="Arial" w:cs="Arial"/>
          <w:bCs/>
          <w:sz w:val="22"/>
        </w:rPr>
      </w:pPr>
      <w:r w:rsidRPr="0066798B">
        <w:rPr>
          <w:rFonts w:ascii="Arial" w:eastAsia="Arial Unicode MS" w:hAnsi="Arial" w:cs="Arial"/>
          <w:bCs/>
          <w:sz w:val="22"/>
        </w:rPr>
        <w:t xml:space="preserve">Contact: Chief Communication Officer Kelly Avants, APR </w:t>
      </w:r>
      <w:r w:rsidRPr="0066798B">
        <w:rPr>
          <w:rFonts w:ascii="Arial" w:eastAsia="Arial Unicode MS" w:hAnsi="Arial" w:cs="Arial"/>
          <w:sz w:val="22"/>
        </w:rPr>
        <w:br/>
      </w:r>
      <w:r w:rsidRPr="0066798B">
        <w:rPr>
          <w:rFonts w:ascii="Arial" w:eastAsia="Arial Unicode MS" w:hAnsi="Arial" w:cs="Arial"/>
          <w:bCs/>
          <w:sz w:val="22"/>
        </w:rPr>
        <w:t>Phone: 559-327-</w:t>
      </w:r>
      <w:proofErr w:type="gramStart"/>
      <w:r w:rsidRPr="0066798B">
        <w:rPr>
          <w:rFonts w:ascii="Arial" w:eastAsia="Arial Unicode MS" w:hAnsi="Arial" w:cs="Arial"/>
          <w:bCs/>
          <w:sz w:val="22"/>
        </w:rPr>
        <w:t xml:space="preserve">9092  </w:t>
      </w:r>
      <w:r w:rsidR="002F0ECD">
        <w:rPr>
          <w:rFonts w:ascii="Arial" w:eastAsia="Arial Unicode MS" w:hAnsi="Arial" w:cs="Arial"/>
          <w:bCs/>
          <w:sz w:val="22"/>
        </w:rPr>
        <w:tab/>
      </w:r>
      <w:proofErr w:type="gramEnd"/>
      <w:r w:rsidRPr="0066798B">
        <w:rPr>
          <w:rFonts w:ascii="Arial" w:eastAsia="Arial Unicode MS" w:hAnsi="Arial" w:cs="Arial"/>
          <w:bCs/>
          <w:sz w:val="22"/>
        </w:rPr>
        <w:t xml:space="preserve">Email: </w:t>
      </w:r>
      <w:r w:rsidRPr="0066798B">
        <w:rPr>
          <w:rFonts w:ascii="Arial" w:eastAsia="Arial Unicode MS" w:hAnsi="Arial" w:cs="Arial"/>
          <w:sz w:val="22"/>
        </w:rPr>
        <w:t>kellyavants@cusd.com</w:t>
      </w:r>
    </w:p>
    <w:p w14:paraId="49BCED95" w14:textId="2BE34D7D" w:rsidR="00757B8A" w:rsidRDefault="00757B8A" w:rsidP="00757B8A">
      <w:pPr>
        <w:jc w:val="center"/>
        <w:rPr>
          <w:b/>
        </w:rPr>
      </w:pPr>
    </w:p>
    <w:p w14:paraId="416B0E2C" w14:textId="64A388C4" w:rsidR="007B7E03" w:rsidRPr="00EE591D" w:rsidRDefault="0093787F" w:rsidP="0093787F">
      <w:pPr>
        <w:jc w:val="center"/>
        <w:rPr>
          <w:b/>
          <w:sz w:val="40"/>
          <w:szCs w:val="40"/>
        </w:rPr>
      </w:pPr>
      <w:r>
        <w:rPr>
          <w:b/>
          <w:sz w:val="40"/>
          <w:szCs w:val="40"/>
        </w:rPr>
        <w:t>Satoshi Hirayama Elementary School Grand Opening</w:t>
      </w:r>
    </w:p>
    <w:p w14:paraId="7E7EE6F2" w14:textId="0EC2783F" w:rsidR="007B7E03" w:rsidRPr="007144CD" w:rsidRDefault="007B7E03" w:rsidP="007B7E03">
      <w:pPr>
        <w:jc w:val="center"/>
        <w:rPr>
          <w:bCs/>
          <w:i/>
          <w:iCs/>
          <w:sz w:val="36"/>
          <w:szCs w:val="36"/>
        </w:rPr>
      </w:pPr>
      <w:r w:rsidRPr="007144CD">
        <w:rPr>
          <w:bCs/>
          <w:i/>
          <w:iCs/>
          <w:sz w:val="36"/>
          <w:szCs w:val="36"/>
        </w:rPr>
        <w:t xml:space="preserve">Clovis </w:t>
      </w:r>
      <w:proofErr w:type="spellStart"/>
      <w:r w:rsidRPr="007144CD">
        <w:rPr>
          <w:bCs/>
          <w:i/>
          <w:iCs/>
          <w:sz w:val="36"/>
          <w:szCs w:val="36"/>
        </w:rPr>
        <w:t>Unified</w:t>
      </w:r>
      <w:r w:rsidR="0093787F">
        <w:rPr>
          <w:bCs/>
          <w:i/>
          <w:iCs/>
          <w:sz w:val="36"/>
          <w:szCs w:val="36"/>
        </w:rPr>
        <w:t>’s</w:t>
      </w:r>
      <w:proofErr w:type="spellEnd"/>
      <w:r w:rsidR="0093787F">
        <w:rPr>
          <w:bCs/>
          <w:i/>
          <w:iCs/>
          <w:sz w:val="36"/>
          <w:szCs w:val="36"/>
        </w:rPr>
        <w:t xml:space="preserve"> newest school is “Bringing the Heat” on Aug. 15</w:t>
      </w:r>
    </w:p>
    <w:p w14:paraId="430B8700" w14:textId="77777777" w:rsidR="007B7E03" w:rsidRDefault="007B7E03" w:rsidP="007B7E03">
      <w:pPr>
        <w:jc w:val="center"/>
        <w:rPr>
          <w:b/>
          <w:bCs/>
          <w:sz w:val="32"/>
          <w:szCs w:val="32"/>
        </w:rPr>
      </w:pPr>
    </w:p>
    <w:p w14:paraId="6DD7C15E" w14:textId="77777777" w:rsidR="0093787F" w:rsidRPr="0093787F" w:rsidRDefault="0093787F" w:rsidP="0093787F">
      <w:pPr>
        <w:rPr>
          <w:noProof/>
        </w:rPr>
      </w:pPr>
      <w:r w:rsidRPr="0093787F">
        <w:rPr>
          <w:noProof/>
        </w:rPr>
        <w:t>A Taiko drum group, future students and the 101-year-old brother of the new school’s namesake will be on hand at the Aug. 15</w:t>
      </w:r>
      <w:r w:rsidRPr="0093787F">
        <w:rPr>
          <w:noProof/>
          <w:vertAlign w:val="superscript"/>
        </w:rPr>
        <w:t>th</w:t>
      </w:r>
      <w:r w:rsidRPr="0093787F">
        <w:rPr>
          <w:noProof/>
        </w:rPr>
        <w:t xml:space="preserve"> Grand Opening Celebration of Satoshi Hirayama Elementary – Clovis Unified’s 35</w:t>
      </w:r>
      <w:r w:rsidRPr="0093787F">
        <w:rPr>
          <w:noProof/>
          <w:vertAlign w:val="superscript"/>
        </w:rPr>
        <w:t>th</w:t>
      </w:r>
      <w:r w:rsidRPr="0093787F">
        <w:rPr>
          <w:noProof/>
        </w:rPr>
        <w:t xml:space="preserve"> elementary school! Opening at Fowler and McKinley avenues in the district’s population-growing southeast area, Hirayama will be open for class starting Monday, Aug. 19.</w:t>
      </w:r>
    </w:p>
    <w:p w14:paraId="09223527" w14:textId="3FA63DCF" w:rsidR="0093787F" w:rsidRPr="0093787F" w:rsidRDefault="0093787F" w:rsidP="0093787F">
      <w:pPr>
        <w:rPr>
          <w:noProof/>
        </w:rPr>
      </w:pPr>
    </w:p>
    <w:p w14:paraId="005DD258" w14:textId="755298A1" w:rsidR="0093787F" w:rsidRPr="0093787F" w:rsidRDefault="0093787F" w:rsidP="0093787F">
      <w:pPr>
        <w:rPr>
          <w:noProof/>
        </w:rPr>
      </w:pPr>
      <w:r>
        <w:rPr>
          <w:noProof/>
        </w:rPr>
        <w:drawing>
          <wp:anchor distT="0" distB="0" distL="114300" distR="114300" simplePos="0" relativeHeight="251659264" behindDoc="0" locked="0" layoutInCell="1" allowOverlap="1" wp14:anchorId="11DA22D9" wp14:editId="7CB652C5">
            <wp:simplePos x="0" y="0"/>
            <wp:positionH relativeFrom="column">
              <wp:posOffset>4007765</wp:posOffset>
            </wp:positionH>
            <wp:positionV relativeFrom="paragraph">
              <wp:posOffset>395989</wp:posOffset>
            </wp:positionV>
            <wp:extent cx="2733675" cy="923925"/>
            <wp:effectExtent l="0" t="0" r="0" b="3175"/>
            <wp:wrapSquare wrapText="bothSides"/>
            <wp:docPr id="568277976"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277976" name="Picture 1" descr="A red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3675" cy="923925"/>
                    </a:xfrm>
                    <a:prstGeom prst="rect">
                      <a:avLst/>
                    </a:prstGeom>
                  </pic:spPr>
                </pic:pic>
              </a:graphicData>
            </a:graphic>
            <wp14:sizeRelH relativeFrom="page">
              <wp14:pctWidth>0</wp14:pctWidth>
            </wp14:sizeRelH>
            <wp14:sizeRelV relativeFrom="page">
              <wp14:pctHeight>0</wp14:pctHeight>
            </wp14:sizeRelV>
          </wp:anchor>
        </w:drawing>
      </w:r>
      <w:r w:rsidRPr="0093787F">
        <w:rPr>
          <w:noProof/>
        </w:rPr>
        <w:t xml:space="preserve">With construction scheduled for completion by early next year, the campus will open with a finished administration building, library, MPR and classrooms for TK-1 grade students. Portables will temporarily be used for other grades, and students will watch as their campus literally comes to life. It will be an exciting time of forging new traditions and laying the groundwork for “The Heat” – the school’s mascot. The school colors are red, white and </w:t>
      </w:r>
      <w:r>
        <w:rPr>
          <w:noProof/>
        </w:rPr>
        <w:t>gold</w:t>
      </w:r>
      <w:r w:rsidRPr="0093787F">
        <w:rPr>
          <w:noProof/>
        </w:rPr>
        <w:t xml:space="preserve">, and are a tribute to Satoshi Hirayama’s Japanese origins. </w:t>
      </w:r>
    </w:p>
    <w:p w14:paraId="2A5B1DC9" w14:textId="02A78C4B" w:rsidR="0093787F" w:rsidRPr="0093787F" w:rsidRDefault="0093787F" w:rsidP="0093787F">
      <w:pPr>
        <w:rPr>
          <w:noProof/>
        </w:rPr>
      </w:pPr>
    </w:p>
    <w:p w14:paraId="04927B1F" w14:textId="29C9D61D" w:rsidR="0093787F" w:rsidRPr="0093787F" w:rsidRDefault="0093787F" w:rsidP="0093787F">
      <w:pPr>
        <w:rPr>
          <w:noProof/>
        </w:rPr>
      </w:pPr>
      <w:r w:rsidRPr="0093787F">
        <w:rPr>
          <w:noProof/>
        </w:rPr>
        <w:t>Mr. Hirayama was a long-time Clovis Unified teacher and leader, and ground-breaking Japanese American. He experienced internment as a child, went on to play baseball at Fresno State, served in the U.S. Army in the Korean War and was the first Japanese American to play in Japan’s professional baseball league.</w:t>
      </w:r>
    </w:p>
    <w:p w14:paraId="028A00A0" w14:textId="4A2471D3" w:rsidR="0093787F" w:rsidRPr="0093787F" w:rsidRDefault="0093787F" w:rsidP="0093787F">
      <w:pPr>
        <w:rPr>
          <w:noProof/>
        </w:rPr>
      </w:pPr>
    </w:p>
    <w:p w14:paraId="03469B9F" w14:textId="42B6A637" w:rsidR="0093787F" w:rsidRPr="0093787F" w:rsidRDefault="0093787F" w:rsidP="0093787F">
      <w:pPr>
        <w:rPr>
          <w:noProof/>
        </w:rPr>
      </w:pPr>
      <w:r w:rsidRPr="0093787F">
        <w:rPr>
          <w:noProof/>
        </w:rPr>
        <w:t xml:space="preserve">At this week’s Grand Opening event, Hirayama Principal Laura Reynolds, district administration and the school’s first PTC president will speak. About 50 members of Mr. Hirayama’s family </w:t>
      </w:r>
      <w:r>
        <w:rPr>
          <w:noProof/>
        </w:rPr>
        <w:t>are</w:t>
      </w:r>
      <w:r w:rsidRPr="0093787F">
        <w:rPr>
          <w:noProof/>
        </w:rPr>
        <w:t xml:space="preserve"> expected to attend, including his three sons and his 101-year-old brother known as “Uncle Tets.” Hirayama students will lead the flag salute and there will be a drum performance prior to a ribbon cutting. Tours will be offered following the ceremony.</w:t>
      </w:r>
    </w:p>
    <w:p w14:paraId="4002F8A1" w14:textId="77777777" w:rsidR="007B7E03" w:rsidRDefault="007B7E03" w:rsidP="007B7E03"/>
    <w:p w14:paraId="4D090C2F" w14:textId="22D72B11" w:rsidR="007B7E03" w:rsidRPr="0093787F" w:rsidRDefault="007B7E03" w:rsidP="007B7E03">
      <w:r>
        <w:rPr>
          <w:b/>
          <w:bCs/>
        </w:rPr>
        <w:t>WHAT:</w:t>
      </w:r>
      <w:r>
        <w:tab/>
      </w:r>
      <w:r w:rsidR="0093787F" w:rsidRPr="0093787F">
        <w:t>Satoshi Hirayama Elementary School Grand Opening Celebration</w:t>
      </w:r>
    </w:p>
    <w:p w14:paraId="0CCF7732" w14:textId="77777777" w:rsidR="007B7E03" w:rsidRDefault="007B7E03" w:rsidP="007B7E03"/>
    <w:p w14:paraId="5ED4AF56" w14:textId="54F61363" w:rsidR="007B7E03" w:rsidRDefault="007B7E03" w:rsidP="0093787F">
      <w:r>
        <w:rPr>
          <w:b/>
          <w:bCs/>
        </w:rPr>
        <w:t>WHEN:</w:t>
      </w:r>
      <w:r>
        <w:rPr>
          <w:b/>
          <w:bCs/>
        </w:rPr>
        <w:tab/>
      </w:r>
      <w:r w:rsidR="0093787F" w:rsidRPr="0093787F">
        <w:t xml:space="preserve">8 </w:t>
      </w:r>
      <w:r w:rsidR="0093787F" w:rsidRPr="0093787F">
        <w:t>a.m., Thursday, Aug. 15</w:t>
      </w:r>
      <w:r w:rsidR="0093787F">
        <w:rPr>
          <w:b/>
          <w:bCs/>
        </w:rPr>
        <w:br/>
      </w:r>
    </w:p>
    <w:p w14:paraId="6623CBBA" w14:textId="77777777" w:rsidR="0093787F" w:rsidRPr="0093787F" w:rsidRDefault="007B7E03" w:rsidP="0093787F">
      <w:r>
        <w:rPr>
          <w:b/>
          <w:bCs/>
        </w:rPr>
        <w:t>WHERE:</w:t>
      </w:r>
      <w:r>
        <w:tab/>
      </w:r>
      <w:r w:rsidR="0093787F" w:rsidRPr="0093787F">
        <w:t>Hirayama Elementary</w:t>
      </w:r>
    </w:p>
    <w:p w14:paraId="064B81DB" w14:textId="20F7EE7D" w:rsidR="0093787F" w:rsidRPr="0093787F" w:rsidRDefault="0093787F" w:rsidP="0093787F">
      <w:r w:rsidRPr="0093787F">
        <w:t>    </w:t>
      </w:r>
      <w:r>
        <w:t xml:space="preserve"> </w:t>
      </w:r>
      <w:r>
        <w:tab/>
      </w:r>
      <w:r>
        <w:tab/>
      </w:r>
      <w:r w:rsidRPr="0093787F">
        <w:t>2150 N. Fowler Ave., Fresno</w:t>
      </w:r>
    </w:p>
    <w:p w14:paraId="00E97A86" w14:textId="77777777" w:rsidR="0093787F" w:rsidRDefault="0093787F" w:rsidP="0093787F">
      <w:pPr>
        <w:rPr>
          <w:b/>
          <w:bCs/>
        </w:rPr>
      </w:pPr>
    </w:p>
    <w:p w14:paraId="7B37B321" w14:textId="77777777" w:rsidR="0093787F" w:rsidRPr="0093787F" w:rsidRDefault="007B7E03" w:rsidP="0093787F">
      <w:r w:rsidRPr="007B7E03">
        <w:rPr>
          <w:b/>
          <w:bCs/>
        </w:rPr>
        <w:t>CONTACT:</w:t>
      </w:r>
      <w:r>
        <w:rPr>
          <w:b/>
          <w:bCs/>
        </w:rPr>
        <w:tab/>
      </w:r>
      <w:r w:rsidR="0093787F" w:rsidRPr="0093787F">
        <w:t xml:space="preserve">Kelly </w:t>
      </w:r>
      <w:proofErr w:type="spellStart"/>
      <w:r w:rsidR="0093787F" w:rsidRPr="0093787F">
        <w:t>Avants</w:t>
      </w:r>
      <w:proofErr w:type="spellEnd"/>
      <w:r w:rsidR="0093787F" w:rsidRPr="0093787F">
        <w:t>, Chief Executive Officer</w:t>
      </w:r>
    </w:p>
    <w:p w14:paraId="22DFF6A5" w14:textId="203FC7AA" w:rsidR="0093787F" w:rsidRPr="0093787F" w:rsidRDefault="0093787F" w:rsidP="0093787F">
      <w:r w:rsidRPr="0093787F">
        <w:t>                        </w:t>
      </w:r>
      <w:hyperlink r:id="rId9" w:history="1">
        <w:r w:rsidRPr="0093787F">
          <w:rPr>
            <w:rStyle w:val="Hyperlink"/>
          </w:rPr>
          <w:t>kellyavants@cusd.com</w:t>
        </w:r>
      </w:hyperlink>
      <w:r w:rsidRPr="0093787F">
        <w:t>, 559.327-9092</w:t>
      </w:r>
    </w:p>
    <w:p w14:paraId="1E6C8FB2" w14:textId="0505E2F3" w:rsidR="007B7E03" w:rsidRDefault="007B7E03" w:rsidP="0093787F"/>
    <w:p w14:paraId="0F490069" w14:textId="4B14C724" w:rsidR="007B7E03" w:rsidRPr="007B7E03" w:rsidRDefault="007B7E03" w:rsidP="007B7E03">
      <w:pPr>
        <w:rPr>
          <w:b/>
          <w:bCs/>
          <w:i/>
          <w:iCs/>
        </w:rPr>
      </w:pPr>
      <w:r w:rsidRPr="007B7E03">
        <w:rPr>
          <w:b/>
          <w:bCs/>
          <w:i/>
          <w:iCs/>
        </w:rPr>
        <w:t>Media – Those interested in covering the event, please check in wit</w:t>
      </w:r>
      <w:r w:rsidR="0093787F">
        <w:rPr>
          <w:b/>
          <w:bCs/>
          <w:i/>
          <w:iCs/>
        </w:rPr>
        <w:t>h the Hirayama Front Office upon arrival</w:t>
      </w:r>
      <w:r w:rsidRPr="007B7E03">
        <w:rPr>
          <w:b/>
          <w:bCs/>
          <w:i/>
          <w:iCs/>
        </w:rPr>
        <w:t xml:space="preserve">. Thank you!                         </w:t>
      </w:r>
    </w:p>
    <w:sectPr w:rsidR="007B7E03" w:rsidRPr="007B7E03">
      <w:footerReference w:type="even" r:id="rId10"/>
      <w:footerReference w:type="default" r:id="rId11"/>
      <w:pgSz w:w="12240" w:h="15840"/>
      <w:pgMar w:top="720" w:right="810" w:bottom="360" w:left="81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D8A81" w14:textId="77777777" w:rsidR="00404187" w:rsidRDefault="00404187">
      <w:r>
        <w:separator/>
      </w:r>
    </w:p>
  </w:endnote>
  <w:endnote w:type="continuationSeparator" w:id="0">
    <w:p w14:paraId="232FDF64" w14:textId="77777777" w:rsidR="00404187" w:rsidRDefault="00404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B6D93" w14:textId="77777777" w:rsidR="00857C2B" w:rsidRDefault="002F0ECD">
    <w:pPr>
      <w:pStyle w:val="Footer"/>
      <w:framePr w:wrap="around" w:vAnchor="text" w:hAnchor="margin" w:xAlign="center"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end"/>
    </w:r>
  </w:p>
  <w:p w14:paraId="4DB77C57" w14:textId="77777777" w:rsidR="00857C2B" w:rsidRDefault="00857C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8E27E" w14:textId="77777777" w:rsidR="00857C2B" w:rsidRDefault="002F0ECD">
    <w:pPr>
      <w:pStyle w:val="Footer"/>
      <w:framePr w:wrap="around" w:vAnchor="text" w:hAnchor="margin" w:xAlign="center"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separate"/>
    </w:r>
    <w:r>
      <w:rPr>
        <w:rStyle w:val="PageNumber"/>
        <w:rFonts w:eastAsia="Calibri"/>
        <w:noProof/>
      </w:rPr>
      <w:t>2</w:t>
    </w:r>
    <w:r>
      <w:rPr>
        <w:rStyle w:val="PageNumber"/>
        <w:rFonts w:eastAsia="Calibri"/>
      </w:rPr>
      <w:fldChar w:fldCharType="end"/>
    </w:r>
  </w:p>
  <w:p w14:paraId="37B5D47D" w14:textId="77777777" w:rsidR="00857C2B" w:rsidRDefault="00857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25188" w14:textId="77777777" w:rsidR="00404187" w:rsidRDefault="00404187">
      <w:r>
        <w:separator/>
      </w:r>
    </w:p>
  </w:footnote>
  <w:footnote w:type="continuationSeparator" w:id="0">
    <w:p w14:paraId="38DA3F11" w14:textId="77777777" w:rsidR="00404187" w:rsidRDefault="00404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F6E19"/>
    <w:multiLevelType w:val="hybridMultilevel"/>
    <w:tmpl w:val="194E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812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8A"/>
    <w:rsid w:val="0006171C"/>
    <w:rsid w:val="00080342"/>
    <w:rsid w:val="000A055A"/>
    <w:rsid w:val="000A542D"/>
    <w:rsid w:val="001B34B2"/>
    <w:rsid w:val="002C388F"/>
    <w:rsid w:val="002D783D"/>
    <w:rsid w:val="002F0ECD"/>
    <w:rsid w:val="003C5701"/>
    <w:rsid w:val="003D7CBD"/>
    <w:rsid w:val="00404187"/>
    <w:rsid w:val="00473383"/>
    <w:rsid w:val="0055584B"/>
    <w:rsid w:val="005562D9"/>
    <w:rsid w:val="005E0438"/>
    <w:rsid w:val="005F6169"/>
    <w:rsid w:val="0060105D"/>
    <w:rsid w:val="0060631E"/>
    <w:rsid w:val="00626671"/>
    <w:rsid w:val="0066798B"/>
    <w:rsid w:val="006A165D"/>
    <w:rsid w:val="007144CD"/>
    <w:rsid w:val="00757B8A"/>
    <w:rsid w:val="007B27F2"/>
    <w:rsid w:val="007B7E03"/>
    <w:rsid w:val="0082718F"/>
    <w:rsid w:val="00845C40"/>
    <w:rsid w:val="00854394"/>
    <w:rsid w:val="00857C2B"/>
    <w:rsid w:val="0093787F"/>
    <w:rsid w:val="00AE5971"/>
    <w:rsid w:val="00B34741"/>
    <w:rsid w:val="00B45B31"/>
    <w:rsid w:val="00B80CC4"/>
    <w:rsid w:val="00B971E5"/>
    <w:rsid w:val="00BC4D94"/>
    <w:rsid w:val="00BE0119"/>
    <w:rsid w:val="00C32604"/>
    <w:rsid w:val="00C92740"/>
    <w:rsid w:val="00CB38DD"/>
    <w:rsid w:val="00D12CB1"/>
    <w:rsid w:val="00D83649"/>
    <w:rsid w:val="00DC3D89"/>
    <w:rsid w:val="00DE7B5B"/>
    <w:rsid w:val="00E22EDE"/>
    <w:rsid w:val="00E317F7"/>
    <w:rsid w:val="00E746AA"/>
    <w:rsid w:val="00EE384B"/>
    <w:rsid w:val="00EE591D"/>
    <w:rsid w:val="00EE6071"/>
    <w:rsid w:val="00EF605F"/>
    <w:rsid w:val="00F0782F"/>
    <w:rsid w:val="00FC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4057"/>
  <w15:docId w15:val="{3ABF9BE5-B2A8-894C-9385-667C13FB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B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57B8A"/>
    <w:pPr>
      <w:tabs>
        <w:tab w:val="center" w:pos="4320"/>
        <w:tab w:val="right" w:pos="8640"/>
      </w:tabs>
    </w:pPr>
    <w:rPr>
      <w:sz w:val="20"/>
      <w:lang w:val="x-none" w:eastAsia="x-none"/>
    </w:rPr>
  </w:style>
  <w:style w:type="character" w:customStyle="1" w:styleId="FooterChar">
    <w:name w:val="Footer Char"/>
    <w:basedOn w:val="DefaultParagraphFont"/>
    <w:link w:val="Footer"/>
    <w:uiPriority w:val="99"/>
    <w:rsid w:val="00757B8A"/>
    <w:rPr>
      <w:rFonts w:ascii="Times New Roman" w:eastAsia="Times New Roman" w:hAnsi="Times New Roman" w:cs="Times New Roman"/>
      <w:sz w:val="20"/>
      <w:szCs w:val="24"/>
      <w:lang w:val="x-none" w:eastAsia="x-none"/>
    </w:rPr>
  </w:style>
  <w:style w:type="character" w:styleId="PageNumber">
    <w:name w:val="page number"/>
    <w:basedOn w:val="DefaultParagraphFont"/>
    <w:rsid w:val="00757B8A"/>
  </w:style>
  <w:style w:type="character" w:styleId="Hyperlink">
    <w:name w:val="Hyperlink"/>
    <w:basedOn w:val="DefaultParagraphFont"/>
    <w:uiPriority w:val="99"/>
    <w:unhideWhenUsed/>
    <w:rsid w:val="00B971E5"/>
    <w:rPr>
      <w:color w:val="0563C1" w:themeColor="hyperlink"/>
      <w:u w:val="single"/>
    </w:rPr>
  </w:style>
  <w:style w:type="paragraph" w:styleId="NormalWeb">
    <w:name w:val="Normal (Web)"/>
    <w:basedOn w:val="Normal"/>
    <w:uiPriority w:val="99"/>
    <w:unhideWhenUsed/>
    <w:rsid w:val="00B971E5"/>
    <w:pPr>
      <w:spacing w:before="100" w:beforeAutospacing="1" w:after="100" w:afterAutospacing="1"/>
    </w:pPr>
  </w:style>
  <w:style w:type="paragraph" w:styleId="NoSpacing">
    <w:name w:val="No Spacing"/>
    <w:basedOn w:val="Normal"/>
    <w:uiPriority w:val="1"/>
    <w:qFormat/>
    <w:rsid w:val="00E22EDE"/>
    <w:rPr>
      <w:rFonts w:ascii="Calibri" w:eastAsiaTheme="minorHAnsi" w:hAnsi="Calibri" w:cs="Calibri"/>
      <w:sz w:val="22"/>
      <w:szCs w:val="22"/>
    </w:rPr>
  </w:style>
  <w:style w:type="paragraph" w:styleId="ListParagraph">
    <w:name w:val="List Paragraph"/>
    <w:basedOn w:val="Normal"/>
    <w:uiPriority w:val="34"/>
    <w:qFormat/>
    <w:rsid w:val="003D7CBD"/>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7B7E03"/>
    <w:rPr>
      <w:color w:val="605E5C"/>
      <w:shd w:val="clear" w:color="auto" w:fill="E1DFDD"/>
    </w:rPr>
  </w:style>
  <w:style w:type="character" w:styleId="FollowedHyperlink">
    <w:name w:val="FollowedHyperlink"/>
    <w:basedOn w:val="DefaultParagraphFont"/>
    <w:uiPriority w:val="99"/>
    <w:semiHidden/>
    <w:unhideWhenUsed/>
    <w:rsid w:val="009378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37011">
      <w:bodyDiv w:val="1"/>
      <w:marLeft w:val="0"/>
      <w:marRight w:val="0"/>
      <w:marTop w:val="0"/>
      <w:marBottom w:val="0"/>
      <w:divBdr>
        <w:top w:val="none" w:sz="0" w:space="0" w:color="auto"/>
        <w:left w:val="none" w:sz="0" w:space="0" w:color="auto"/>
        <w:bottom w:val="none" w:sz="0" w:space="0" w:color="auto"/>
        <w:right w:val="none" w:sz="0" w:space="0" w:color="auto"/>
      </w:divBdr>
    </w:div>
    <w:div w:id="237712437">
      <w:bodyDiv w:val="1"/>
      <w:marLeft w:val="0"/>
      <w:marRight w:val="0"/>
      <w:marTop w:val="0"/>
      <w:marBottom w:val="0"/>
      <w:divBdr>
        <w:top w:val="none" w:sz="0" w:space="0" w:color="auto"/>
        <w:left w:val="none" w:sz="0" w:space="0" w:color="auto"/>
        <w:bottom w:val="none" w:sz="0" w:space="0" w:color="auto"/>
        <w:right w:val="none" w:sz="0" w:space="0" w:color="auto"/>
      </w:divBdr>
    </w:div>
    <w:div w:id="255722274">
      <w:bodyDiv w:val="1"/>
      <w:marLeft w:val="0"/>
      <w:marRight w:val="0"/>
      <w:marTop w:val="0"/>
      <w:marBottom w:val="0"/>
      <w:divBdr>
        <w:top w:val="none" w:sz="0" w:space="0" w:color="auto"/>
        <w:left w:val="none" w:sz="0" w:space="0" w:color="auto"/>
        <w:bottom w:val="none" w:sz="0" w:space="0" w:color="auto"/>
        <w:right w:val="none" w:sz="0" w:space="0" w:color="auto"/>
      </w:divBdr>
    </w:div>
    <w:div w:id="613711720">
      <w:bodyDiv w:val="1"/>
      <w:marLeft w:val="0"/>
      <w:marRight w:val="0"/>
      <w:marTop w:val="0"/>
      <w:marBottom w:val="0"/>
      <w:divBdr>
        <w:top w:val="none" w:sz="0" w:space="0" w:color="auto"/>
        <w:left w:val="none" w:sz="0" w:space="0" w:color="auto"/>
        <w:bottom w:val="none" w:sz="0" w:space="0" w:color="auto"/>
        <w:right w:val="none" w:sz="0" w:space="0" w:color="auto"/>
      </w:divBdr>
    </w:div>
    <w:div w:id="665330555">
      <w:bodyDiv w:val="1"/>
      <w:marLeft w:val="0"/>
      <w:marRight w:val="0"/>
      <w:marTop w:val="0"/>
      <w:marBottom w:val="0"/>
      <w:divBdr>
        <w:top w:val="none" w:sz="0" w:space="0" w:color="auto"/>
        <w:left w:val="none" w:sz="0" w:space="0" w:color="auto"/>
        <w:bottom w:val="none" w:sz="0" w:space="0" w:color="auto"/>
        <w:right w:val="none" w:sz="0" w:space="0" w:color="auto"/>
      </w:divBdr>
    </w:div>
    <w:div w:id="729108857">
      <w:bodyDiv w:val="1"/>
      <w:marLeft w:val="0"/>
      <w:marRight w:val="0"/>
      <w:marTop w:val="0"/>
      <w:marBottom w:val="0"/>
      <w:divBdr>
        <w:top w:val="none" w:sz="0" w:space="0" w:color="auto"/>
        <w:left w:val="none" w:sz="0" w:space="0" w:color="auto"/>
        <w:bottom w:val="none" w:sz="0" w:space="0" w:color="auto"/>
        <w:right w:val="none" w:sz="0" w:space="0" w:color="auto"/>
      </w:divBdr>
    </w:div>
    <w:div w:id="1493569720">
      <w:bodyDiv w:val="1"/>
      <w:marLeft w:val="0"/>
      <w:marRight w:val="0"/>
      <w:marTop w:val="0"/>
      <w:marBottom w:val="0"/>
      <w:divBdr>
        <w:top w:val="none" w:sz="0" w:space="0" w:color="auto"/>
        <w:left w:val="none" w:sz="0" w:space="0" w:color="auto"/>
        <w:bottom w:val="none" w:sz="0" w:space="0" w:color="auto"/>
        <w:right w:val="none" w:sz="0" w:space="0" w:color="auto"/>
      </w:divBdr>
    </w:div>
    <w:div w:id="1605454205">
      <w:bodyDiv w:val="1"/>
      <w:marLeft w:val="0"/>
      <w:marRight w:val="0"/>
      <w:marTop w:val="0"/>
      <w:marBottom w:val="0"/>
      <w:divBdr>
        <w:top w:val="none" w:sz="0" w:space="0" w:color="auto"/>
        <w:left w:val="none" w:sz="0" w:space="0" w:color="auto"/>
        <w:bottom w:val="none" w:sz="0" w:space="0" w:color="auto"/>
        <w:right w:val="none" w:sz="0" w:space="0" w:color="auto"/>
      </w:divBdr>
    </w:div>
    <w:div w:id="1644702483">
      <w:bodyDiv w:val="1"/>
      <w:marLeft w:val="0"/>
      <w:marRight w:val="0"/>
      <w:marTop w:val="0"/>
      <w:marBottom w:val="0"/>
      <w:divBdr>
        <w:top w:val="none" w:sz="0" w:space="0" w:color="auto"/>
        <w:left w:val="none" w:sz="0" w:space="0" w:color="auto"/>
        <w:bottom w:val="none" w:sz="0" w:space="0" w:color="auto"/>
        <w:right w:val="none" w:sz="0" w:space="0" w:color="auto"/>
      </w:divBdr>
    </w:div>
    <w:div w:id="1961952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ellyavants@cus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Lippert</dc:creator>
  <cp:keywords/>
  <dc:description/>
  <cp:lastModifiedBy>Joey Elswick</cp:lastModifiedBy>
  <cp:revision>2</cp:revision>
  <cp:lastPrinted>2019-09-30T18:52:00Z</cp:lastPrinted>
  <dcterms:created xsi:type="dcterms:W3CDTF">2024-08-12T23:44:00Z</dcterms:created>
  <dcterms:modified xsi:type="dcterms:W3CDTF">2024-08-12T23:44:00Z</dcterms:modified>
</cp:coreProperties>
</file>